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4D21EF" w14:textId="77777777" w:rsidR="003B0C3E" w:rsidRDefault="003B0C3E"/>
    <w:p w14:paraId="281B8BA4" w14:textId="77777777" w:rsidR="003B0C3E" w:rsidRDefault="003B0C3E">
      <w:bookmarkStart w:id="0" w:name="_GoBack"/>
      <w:bookmarkEnd w:id="0"/>
    </w:p>
    <w:p w14:paraId="43C8E6CC" w14:textId="77777777" w:rsidR="003B0C3E" w:rsidRDefault="00C962A3">
      <w:r>
        <w:rPr>
          <w:noProof/>
          <w:lang w:val="en-US"/>
        </w:rPr>
        <w:pict w14:anchorId="05A87921">
          <v:rect id="_x0000_s1032" style="position:absolute;margin-left:-37.85pt;margin-top:3.8pt;width:512.25pt;height:222pt;z-index:251657728" o:allowincell="f">
            <v:fill opacity="0"/>
            <v:textbox style="mso-next-textbox:#_x0000_s1032">
              <w:txbxContent>
                <w:p w14:paraId="29DDCAAE" w14:textId="77777777" w:rsidR="001C17F0" w:rsidRDefault="001C17F0"/>
              </w:txbxContent>
            </v:textbox>
          </v:rect>
        </w:pict>
      </w:r>
    </w:p>
    <w:p w14:paraId="0D4B003F" w14:textId="77777777" w:rsidR="003B0C3E" w:rsidRDefault="003B0C3E">
      <w:pPr>
        <w:ind w:left="4956"/>
        <w:rPr>
          <w:rFonts w:ascii="Arial" w:hAnsi="Arial"/>
          <w:sz w:val="22"/>
        </w:rPr>
      </w:pPr>
    </w:p>
    <w:p w14:paraId="11552617" w14:textId="77777777" w:rsidR="003B0C3E" w:rsidRDefault="003B0C3E">
      <w:pPr>
        <w:ind w:left="4956"/>
        <w:rPr>
          <w:rFonts w:ascii="Arial" w:hAnsi="Arial"/>
          <w:sz w:val="22"/>
        </w:rPr>
      </w:pPr>
    </w:p>
    <w:p w14:paraId="0AA2F27C" w14:textId="77777777" w:rsidR="003B0C3E" w:rsidRDefault="003B0C3E">
      <w:pPr>
        <w:pStyle w:val="Titre2"/>
      </w:pPr>
      <w:r>
        <w:t>Reçu</w:t>
      </w:r>
    </w:p>
    <w:p w14:paraId="283D4661" w14:textId="77777777" w:rsidR="003B0C3E" w:rsidRDefault="003B0C3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170"/>
        <w:gridCol w:w="900"/>
        <w:gridCol w:w="990"/>
        <w:gridCol w:w="1690"/>
      </w:tblGrid>
      <w:tr w:rsidR="003B0C3E" w14:paraId="19DD68E2" w14:textId="77777777">
        <w:trPr>
          <w:cantSplit/>
          <w:trHeight w:val="267"/>
        </w:trPr>
        <w:tc>
          <w:tcPr>
            <w:tcW w:w="5200" w:type="dxa"/>
            <w:gridSpan w:val="2"/>
          </w:tcPr>
          <w:p w14:paraId="51C1CE14" w14:textId="77777777" w:rsidR="003B0C3E" w:rsidRDefault="003B0C3E">
            <w:pPr>
              <w:pStyle w:val="Titre4"/>
              <w:spacing w:line="600" w:lineRule="exact"/>
              <w:ind w:left="0" w:right="0"/>
              <w:rPr>
                <w:b w:val="0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130BC31D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690" w:type="dxa"/>
            <w:tcBorders>
              <w:bottom w:val="single" w:sz="6" w:space="0" w:color="auto"/>
            </w:tcBorders>
          </w:tcPr>
          <w:p w14:paraId="4548EDF3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</w:p>
        </w:tc>
      </w:tr>
      <w:tr w:rsidR="003B0C3E" w14:paraId="61E87B1F" w14:textId="77777777">
        <w:trPr>
          <w:cantSplit/>
          <w:trHeight w:val="268"/>
        </w:trPr>
        <w:tc>
          <w:tcPr>
            <w:tcW w:w="5200" w:type="dxa"/>
            <w:gridSpan w:val="2"/>
            <w:tcBorders>
              <w:bottom w:val="single" w:sz="6" w:space="0" w:color="auto"/>
            </w:tcBorders>
          </w:tcPr>
          <w:p w14:paraId="5E0D6544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Reçu de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F2C043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</w:tcPr>
          <w:p w14:paraId="75C6AD04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</w:p>
        </w:tc>
      </w:tr>
      <w:tr w:rsidR="003B0C3E" w14:paraId="2E721FCC" w14:textId="77777777">
        <w:trPr>
          <w:cantSplit/>
          <w:trHeight w:val="268"/>
        </w:trPr>
        <w:tc>
          <w:tcPr>
            <w:tcW w:w="61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EC83A17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somme de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9586D" w14:textId="77777777" w:rsidR="003B0C3E" w:rsidRDefault="003B0C3E" w:rsidP="00CE2BDD">
            <w:pPr>
              <w:spacing w:line="600" w:lineRule="exact"/>
              <w:ind w:left="9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               $)</w:t>
            </w:r>
          </w:p>
        </w:tc>
      </w:tr>
      <w:tr w:rsidR="003B0C3E" w14:paraId="5E1F8C2E" w14:textId="77777777">
        <w:trPr>
          <w:cantSplit/>
          <w:trHeight w:val="268"/>
        </w:trPr>
        <w:tc>
          <w:tcPr>
            <w:tcW w:w="4030" w:type="dxa"/>
            <w:tcBorders>
              <w:top w:val="single" w:sz="6" w:space="0" w:color="auto"/>
              <w:bottom w:val="single" w:sz="6" w:space="0" w:color="auto"/>
            </w:tcBorders>
          </w:tcPr>
          <w:p w14:paraId="6B3A928C" w14:textId="77777777" w:rsidR="003B0C3E" w:rsidRDefault="001C17F0">
            <w:pPr>
              <w:spacing w:line="6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Pour</w:t>
            </w:r>
          </w:p>
        </w:tc>
        <w:tc>
          <w:tcPr>
            <w:tcW w:w="47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11502F7" w14:textId="77777777" w:rsidR="003B0C3E" w:rsidRDefault="003B0C3E">
            <w:pPr>
              <w:spacing w:line="6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</w:tc>
      </w:tr>
    </w:tbl>
    <w:p w14:paraId="7B51A15D" w14:textId="77777777" w:rsidR="003B0C3E" w:rsidRDefault="003B0C3E"/>
    <w:sectPr w:rsidR="003B0C3E">
      <w:pgSz w:w="12240" w:h="15840" w:code="1"/>
      <w:pgMar w:top="2160" w:right="2019" w:bottom="216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40"/>
    <w:rsid w:val="00000E59"/>
    <w:rsid w:val="00146ED2"/>
    <w:rsid w:val="001C17F0"/>
    <w:rsid w:val="002F3737"/>
    <w:rsid w:val="003B0C3E"/>
    <w:rsid w:val="00452C40"/>
    <w:rsid w:val="005D6A9F"/>
    <w:rsid w:val="00612AB6"/>
    <w:rsid w:val="007F1F89"/>
    <w:rsid w:val="00B81A2D"/>
    <w:rsid w:val="00C962A3"/>
    <w:rsid w:val="00CE2BDD"/>
    <w:rsid w:val="00D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8CC1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Titre4">
    <w:name w:val="heading 4"/>
    <w:basedOn w:val="Normal"/>
    <w:next w:val="Normal"/>
    <w:qFormat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rsid w:val="00D30807"/>
    <w:rPr>
      <w:sz w:val="16"/>
      <w:szCs w:val="16"/>
    </w:rPr>
  </w:style>
  <w:style w:type="paragraph" w:styleId="Commentaire">
    <w:name w:val="annotation text"/>
    <w:basedOn w:val="Normal"/>
    <w:link w:val="CommentaireCar"/>
    <w:rsid w:val="00D30807"/>
  </w:style>
  <w:style w:type="character" w:customStyle="1" w:styleId="CommentaireCar">
    <w:name w:val="Commentaire Car"/>
    <w:basedOn w:val="Policepardfaut"/>
    <w:link w:val="Commentaire"/>
    <w:rsid w:val="00D3080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308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30807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D30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08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Reçu</vt:lpstr>
    </vt:vector>
  </TitlesOfParts>
  <Company>MRCI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Reçu</dc:title>
  <dc:subject/>
  <dc:creator>Typo Litho</dc:creator>
  <cp:keywords/>
  <dc:description/>
  <cp:lastModifiedBy>Alexandra Linteau</cp:lastModifiedBy>
  <cp:revision>7</cp:revision>
  <dcterms:created xsi:type="dcterms:W3CDTF">2014-03-11T18:34:00Z</dcterms:created>
  <dcterms:modified xsi:type="dcterms:W3CDTF">2014-07-24T18:33:00Z</dcterms:modified>
</cp:coreProperties>
</file>